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A2" w:rsidRDefault="009A57A2" w:rsidP="009A57A2">
      <w:pPr>
        <w:jc w:val="both"/>
        <w:rPr>
          <w:rFonts w:ascii="Calibri" w:hAnsi="Calibri"/>
          <w:sz w:val="24"/>
          <w:szCs w:val="24"/>
        </w:rPr>
      </w:pPr>
    </w:p>
    <w:p w:rsidR="009A57A2" w:rsidRDefault="009A57A2" w:rsidP="009A57A2">
      <w:pPr>
        <w:jc w:val="both"/>
        <w:rPr>
          <w:rFonts w:ascii="Calibri" w:hAnsi="Calibri"/>
          <w:sz w:val="24"/>
          <w:szCs w:val="24"/>
        </w:rPr>
      </w:pPr>
    </w:p>
    <w:p w:rsidR="009A57A2" w:rsidRDefault="009A57A2" w:rsidP="009A57A2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>Zápis z</w:t>
      </w:r>
      <w:r>
        <w:rPr>
          <w:b/>
          <w:sz w:val="28"/>
          <w:szCs w:val="28"/>
        </w:rPr>
        <w:t> </w:t>
      </w:r>
      <w:r w:rsidR="007B4F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setkání</w:t>
      </w:r>
      <w:r w:rsidRPr="00402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Pracovní skupiny MŠ </w:t>
      </w:r>
    </w:p>
    <w:p w:rsidR="009A57A2" w:rsidRPr="00402D2B" w:rsidRDefault="009A57A2" w:rsidP="009A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projektu</w:t>
      </w:r>
      <w:r w:rsidRPr="00402D2B">
        <w:rPr>
          <w:b/>
          <w:sz w:val="28"/>
          <w:szCs w:val="28"/>
        </w:rPr>
        <w:t xml:space="preserve"> MAP pro SO ORP Čáslav</w:t>
      </w:r>
    </w:p>
    <w:p w:rsidR="009A57A2" w:rsidRPr="00402D2B" w:rsidRDefault="009A57A2" w:rsidP="009A57A2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ze dne </w:t>
      </w:r>
      <w:r>
        <w:rPr>
          <w:b/>
          <w:sz w:val="28"/>
          <w:szCs w:val="28"/>
        </w:rPr>
        <w:t>2</w:t>
      </w:r>
      <w:r w:rsidR="00D51646">
        <w:rPr>
          <w:b/>
          <w:sz w:val="28"/>
          <w:szCs w:val="28"/>
        </w:rPr>
        <w:t>5</w:t>
      </w:r>
      <w:r w:rsidRPr="00402D2B">
        <w:rPr>
          <w:b/>
          <w:sz w:val="28"/>
          <w:szCs w:val="28"/>
        </w:rPr>
        <w:t xml:space="preserve">. </w:t>
      </w:r>
      <w:r w:rsidR="00D51646">
        <w:rPr>
          <w:b/>
          <w:sz w:val="28"/>
          <w:szCs w:val="28"/>
        </w:rPr>
        <w:t>5</w:t>
      </w:r>
      <w:r w:rsidRPr="00402D2B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,</w:t>
      </w:r>
    </w:p>
    <w:p w:rsidR="009A57A2" w:rsidRPr="00B12CA6" w:rsidRDefault="009A57A2" w:rsidP="009A5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Café </w:t>
      </w:r>
      <w:proofErr w:type="spellStart"/>
      <w:r>
        <w:rPr>
          <w:b/>
          <w:sz w:val="24"/>
          <w:szCs w:val="24"/>
        </w:rPr>
        <w:t>LaDus</w:t>
      </w:r>
      <w:proofErr w:type="spellEnd"/>
      <w:r>
        <w:rPr>
          <w:b/>
          <w:sz w:val="24"/>
          <w:szCs w:val="24"/>
        </w:rPr>
        <w:t xml:space="preserve"> Č</w:t>
      </w:r>
      <w:r w:rsidRPr="00B12CA6">
        <w:rPr>
          <w:b/>
          <w:sz w:val="24"/>
          <w:szCs w:val="24"/>
        </w:rPr>
        <w:t>áslav</w:t>
      </w:r>
      <w:r>
        <w:rPr>
          <w:b/>
          <w:sz w:val="24"/>
          <w:szCs w:val="24"/>
        </w:rPr>
        <w:t>, 16:15 – 1</w:t>
      </w:r>
      <w:r w:rsidR="00D5164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D516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</w:t>
      </w:r>
      <w:r w:rsidRPr="00B12CA6">
        <w:rPr>
          <w:b/>
          <w:sz w:val="24"/>
          <w:szCs w:val="24"/>
        </w:rPr>
        <w:t>.</w:t>
      </w:r>
    </w:p>
    <w:p w:rsidR="009A57A2" w:rsidRDefault="009A57A2" w:rsidP="009A57A2">
      <w:pPr>
        <w:jc w:val="center"/>
        <w:rPr>
          <w:b/>
          <w:sz w:val="24"/>
          <w:szCs w:val="24"/>
        </w:rPr>
      </w:pPr>
    </w:p>
    <w:p w:rsidR="009A57A2" w:rsidRDefault="009A57A2" w:rsidP="009A57A2">
      <w:pPr>
        <w:rPr>
          <w:sz w:val="24"/>
          <w:szCs w:val="24"/>
        </w:rPr>
      </w:pPr>
    </w:p>
    <w:p w:rsidR="009A57A2" w:rsidRDefault="009A57A2" w:rsidP="009A57A2"/>
    <w:p w:rsidR="009A57A2" w:rsidRDefault="009A57A2" w:rsidP="009A57A2">
      <w:r>
        <w:t>Přítomni: dle prezenční listiny.</w:t>
      </w:r>
    </w:p>
    <w:p w:rsidR="009A57A2" w:rsidRDefault="009A57A2" w:rsidP="009A57A2"/>
    <w:p w:rsidR="009A57A2" w:rsidRPr="00C74F44" w:rsidRDefault="009A57A2" w:rsidP="009A57A2">
      <w:pPr>
        <w:rPr>
          <w:b/>
          <w:sz w:val="24"/>
          <w:szCs w:val="24"/>
        </w:rPr>
      </w:pPr>
      <w:r w:rsidRPr="00C74F44">
        <w:rPr>
          <w:b/>
          <w:sz w:val="24"/>
          <w:szCs w:val="24"/>
        </w:rPr>
        <w:t>Program:</w:t>
      </w:r>
    </w:p>
    <w:p w:rsidR="009A57A2" w:rsidRDefault="009A57A2" w:rsidP="009A57A2">
      <w:pPr>
        <w:rPr>
          <w:b/>
        </w:rPr>
      </w:pPr>
    </w:p>
    <w:p w:rsidR="009A57A2" w:rsidRDefault="009A57A2" w:rsidP="009A57A2">
      <w:r w:rsidRPr="00DC231B">
        <w:rPr>
          <w:b/>
        </w:rPr>
        <w:t>Zahájení:</w:t>
      </w:r>
      <w:r>
        <w:t xml:space="preserve"> </w:t>
      </w:r>
    </w:p>
    <w:p w:rsidR="009A57A2" w:rsidRDefault="009A57A2" w:rsidP="009A57A2">
      <w:r>
        <w:t xml:space="preserve">Jednání zahájil manažer projektu MAP pro SO ORP Čáslav, Mgr. Norbert </w:t>
      </w:r>
      <w:proofErr w:type="spellStart"/>
      <w:r>
        <w:t>Kobela</w:t>
      </w:r>
      <w:proofErr w:type="spellEnd"/>
      <w:r>
        <w:t xml:space="preserve">. </w:t>
      </w:r>
      <w:r w:rsidR="007D2A3E">
        <w:t xml:space="preserve">Požádal přítomné o vyplnění tabulky aktivit navržených do Akčního plánu, která je přílohou tohoto zápisu. Vyplněnou tabulku prosím zašlete na e-mail </w:t>
      </w:r>
      <w:hyperlink r:id="rId7" w:history="1">
        <w:r w:rsidR="007D2A3E" w:rsidRPr="00274C25">
          <w:rPr>
            <w:rStyle w:val="Hypertextovodkaz"/>
          </w:rPr>
          <w:t>mapcaslav@gmail.com</w:t>
        </w:r>
      </w:hyperlink>
      <w:r w:rsidR="007D2A3E">
        <w:t xml:space="preserve"> nejlépe </w:t>
      </w:r>
      <w:r w:rsidR="007D2A3E" w:rsidRPr="00A17AA9">
        <w:rPr>
          <w:b/>
        </w:rPr>
        <w:t>do 6. června 2017</w:t>
      </w:r>
      <w:r w:rsidR="007D2A3E">
        <w:t xml:space="preserve">. Na příštím setkání PS, které bude zároveň posledním před zasedáním Řídícího výboru MAP, by tak měl Mgr. </w:t>
      </w:r>
      <w:proofErr w:type="spellStart"/>
      <w:r w:rsidR="007D2A3E">
        <w:t>Kobela</w:t>
      </w:r>
      <w:proofErr w:type="spellEnd"/>
      <w:r w:rsidR="007D2A3E">
        <w:t xml:space="preserve"> představit míru zapojení </w:t>
      </w:r>
      <w:r w:rsidR="00A17AA9">
        <w:t xml:space="preserve">veškerých </w:t>
      </w:r>
      <w:r w:rsidR="007D2A3E">
        <w:t xml:space="preserve">MŠ </w:t>
      </w:r>
      <w:r w:rsidR="00A17AA9">
        <w:t xml:space="preserve">v regionu </w:t>
      </w:r>
      <w:r w:rsidR="007D2A3E">
        <w:t xml:space="preserve">do navržených projektů spolupráce. Na základě </w:t>
      </w:r>
      <w:r w:rsidR="00A17AA9">
        <w:t>zájmu mateřských škol o</w:t>
      </w:r>
      <w:r w:rsidR="007D2A3E">
        <w:t xml:space="preserve"> zapojení pak Řídící výbor doporučí projekty k dalšímu rozpracování.</w:t>
      </w:r>
    </w:p>
    <w:p w:rsidR="009A57A2" w:rsidRDefault="009A57A2" w:rsidP="009A57A2">
      <w:pPr>
        <w:pStyle w:val="Odstavecseseznamem"/>
      </w:pPr>
    </w:p>
    <w:p w:rsidR="00A17AA9" w:rsidRDefault="00A17AA9" w:rsidP="00A17AA9">
      <w:pPr>
        <w:rPr>
          <w:b/>
        </w:rPr>
      </w:pPr>
      <w:r>
        <w:rPr>
          <w:b/>
        </w:rPr>
        <w:t>Mgr. Adéla Klímová vznesla dotaz na kvalifikační předpoklady pro chůvy.</w:t>
      </w:r>
    </w:p>
    <w:p w:rsidR="00A17AA9" w:rsidRDefault="000658C9" w:rsidP="009A57A2">
      <w:r>
        <w:t xml:space="preserve">Mgr. </w:t>
      </w:r>
      <w:proofErr w:type="spellStart"/>
      <w:r>
        <w:t>Kobela</w:t>
      </w:r>
      <w:proofErr w:type="spellEnd"/>
      <w:r>
        <w:t xml:space="preserve"> </w:t>
      </w:r>
      <w:r w:rsidR="007813E2">
        <w:t>slíbil zaslat odkaz na metodický portál NID</w:t>
      </w:r>
      <w:r w:rsidR="00A80DBF">
        <w:t>V</w:t>
      </w:r>
      <w:r w:rsidR="007813E2">
        <w:t>, kde lze průběžně sledovat odpovědi na otázky nejen k šablonám. Právě chůva je na tomto webu hojně diskutovaným tématem. Odpovědi na kvalifikační předpoklady chův a řadu dalších otázek lze nalézt na těchto webových stránkách:</w:t>
      </w:r>
    </w:p>
    <w:p w:rsidR="007813E2" w:rsidRDefault="00574187" w:rsidP="009A57A2">
      <w:hyperlink r:id="rId8" w:history="1">
        <w:r w:rsidR="007813E2" w:rsidRPr="00592FB8">
          <w:rPr>
            <w:rStyle w:val="Hypertextovodkaz"/>
          </w:rPr>
          <w:t>http://nidv.cz/cs/projekty/projekty-esf/srp/casto-kladene-otazky-k-sablonam/personalni_podpora.ep/</w:t>
        </w:r>
      </w:hyperlink>
    </w:p>
    <w:p w:rsidR="007813E2" w:rsidRDefault="007813E2" w:rsidP="009A57A2"/>
    <w:p w:rsidR="007813E2" w:rsidRDefault="007813E2" w:rsidP="009A57A2">
      <w:r>
        <w:t>Pro úplnost uvádím výňatek z výše uvedeného webu:</w:t>
      </w:r>
    </w:p>
    <w:p w:rsidR="007813E2" w:rsidRPr="007813E2" w:rsidRDefault="007813E2" w:rsidP="007813E2">
      <w:pPr>
        <w:shd w:val="clear" w:color="auto" w:fill="FFFFFF"/>
        <w:spacing w:before="240" w:after="100" w:afterAutospacing="1"/>
        <w:jc w:val="both"/>
        <w:rPr>
          <w:rFonts w:ascii="Arial" w:hAnsi="Arial" w:cs="Arial"/>
          <w:i/>
          <w:color w:val="111111"/>
          <w:sz w:val="17"/>
          <w:szCs w:val="17"/>
        </w:rPr>
      </w:pPr>
      <w:r w:rsidRPr="007813E2">
        <w:rPr>
          <w:rFonts w:ascii="Arial" w:hAnsi="Arial" w:cs="Arial"/>
          <w:b/>
          <w:bCs/>
          <w:i/>
          <w:color w:val="111111"/>
          <w:sz w:val="17"/>
          <w:szCs w:val="17"/>
        </w:rPr>
        <w:t xml:space="preserve">V šabloně I/1.5. Chůva – personální podpora MŠ je napsáno, že pracovnice ucházející se o tuto pozici musí splňovat minimální požadavky na vzdělání a odbornost dle Národní soustavy kvalifikace (NSK) nebo se uzná vzdělání v oblasti pedagogiky, zdravotnictví nebo sociální péče. Při dokladování výstupů se předkládá doklad o dosaženém vzdělání nebo doklad o absolvování rekvalifikačního kurzu pro pozici chůva dle NSK. Kurz podle NSK je zakončen zkouškou u autorizované osoby nebo instituce. Lze uvedené chápat tak, že pokud má osoba vzdělání pedagogické, zdravotnické nebo vzdělání v oblasti sociální péče, předkládá pouze doklad o ukončení tohoto vzdělání. Žádný další doklad nepotřebuje a žádnou zkoušku u autorizované instituce tedy vykonat již nemusí? - </w:t>
      </w:r>
      <w:r w:rsidRPr="007813E2">
        <w:rPr>
          <w:rFonts w:ascii="Arial" w:hAnsi="Arial" w:cs="Arial"/>
          <w:b/>
          <w:bCs/>
          <w:i/>
          <w:iCs/>
          <w:color w:val="111111"/>
          <w:sz w:val="17"/>
          <w:szCs w:val="17"/>
        </w:rPr>
        <w:t>zveřejněno dne 19. 9. 2016</w:t>
      </w:r>
    </w:p>
    <w:p w:rsidR="007813E2" w:rsidRPr="007813E2" w:rsidRDefault="007813E2" w:rsidP="007813E2">
      <w:pPr>
        <w:shd w:val="clear" w:color="auto" w:fill="FFFFFF"/>
        <w:spacing w:before="240" w:after="100" w:afterAutospacing="1"/>
        <w:jc w:val="both"/>
        <w:rPr>
          <w:rFonts w:ascii="Arial" w:hAnsi="Arial" w:cs="Arial"/>
          <w:i/>
          <w:color w:val="111111"/>
          <w:sz w:val="17"/>
          <w:szCs w:val="17"/>
        </w:rPr>
      </w:pPr>
      <w:r w:rsidRPr="007813E2">
        <w:rPr>
          <w:rFonts w:ascii="Arial" w:hAnsi="Arial" w:cs="Arial"/>
          <w:i/>
          <w:color w:val="111111"/>
          <w:sz w:val="17"/>
          <w:szCs w:val="17"/>
        </w:rPr>
        <w:t xml:space="preserve">Ano, pokud osoba na pozici chůvy splňuje požadavek na vzdělání v oblasti pedagogiky, zdravotnictví nebo sociální péče, popř. i jiné vzdělání, které ovšem musí korespondovat s požadavky stanovenými v NSK, nemusí absolvovat rekvalifikační kurz a zkoušku u autorizované osoby. </w:t>
      </w:r>
    </w:p>
    <w:p w:rsidR="00A17AA9" w:rsidRDefault="00A17AA9" w:rsidP="009A57A2">
      <w:pPr>
        <w:rPr>
          <w:b/>
        </w:rPr>
      </w:pPr>
    </w:p>
    <w:p w:rsidR="009A57A2" w:rsidRDefault="00D51646" w:rsidP="009A57A2">
      <w:r>
        <w:rPr>
          <w:b/>
        </w:rPr>
        <w:t xml:space="preserve">Videokonference s ředitelkou MŠ Hřibská </w:t>
      </w:r>
      <w:r w:rsidR="00186667">
        <w:rPr>
          <w:b/>
        </w:rPr>
        <w:t>Martinou Drbohlavovou.</w:t>
      </w:r>
    </w:p>
    <w:p w:rsidR="00186667" w:rsidRPr="00DF4258" w:rsidRDefault="00186667" w:rsidP="00186667">
      <w:pPr>
        <w:rPr>
          <w:rFonts w:cstheme="minorHAnsi"/>
        </w:rPr>
      </w:pPr>
      <w:r w:rsidRPr="00DF4258">
        <w:rPr>
          <w:rFonts w:cstheme="minorHAnsi"/>
        </w:rPr>
        <w:t xml:space="preserve">Jedním z navržených projektů spolupráce MŠ v regionu je také sdílený rodilý mluvčí. </w:t>
      </w:r>
      <w:r w:rsidR="00DF4258">
        <w:rPr>
          <w:rFonts w:cstheme="minorHAnsi"/>
        </w:rPr>
        <w:t xml:space="preserve">Za tímto účelem přijala pozvání (formou </w:t>
      </w:r>
      <w:proofErr w:type="spellStart"/>
      <w:r w:rsidR="00DF4258">
        <w:rPr>
          <w:rFonts w:cstheme="minorHAnsi"/>
        </w:rPr>
        <w:t>videorozhovoru</w:t>
      </w:r>
      <w:proofErr w:type="spellEnd"/>
      <w:r w:rsidR="00DF4258">
        <w:rPr>
          <w:rFonts w:cstheme="minorHAnsi"/>
        </w:rPr>
        <w:t xml:space="preserve">) ředitelka MŠ Hřibská z Prahy 10, kde tuto aktivitu již léta provozují. Paní ředitelka informovala členky PS o detailech jejich aktivit. V jejich případě rodilý mluvčí </w:t>
      </w:r>
      <w:r w:rsidR="004732C2">
        <w:rPr>
          <w:rFonts w:cstheme="minorHAnsi"/>
        </w:rPr>
        <w:t>působí ve školce</w:t>
      </w:r>
      <w:r w:rsidR="00DF4258">
        <w:rPr>
          <w:rFonts w:cstheme="minorHAnsi"/>
        </w:rPr>
        <w:t xml:space="preserve"> na </w:t>
      </w:r>
      <w:r w:rsidR="004732C2">
        <w:rPr>
          <w:rFonts w:cstheme="minorHAnsi"/>
        </w:rPr>
        <w:t>přání</w:t>
      </w:r>
      <w:r w:rsidR="00DF4258">
        <w:rPr>
          <w:rFonts w:cstheme="minorHAnsi"/>
        </w:rPr>
        <w:t xml:space="preserve"> rodičů a objednatelem je Městská část Praha 10. Rodilý mluvčí pak pracuje pouze s předškoláky a jedná se tak o odlišný přístup. V našem případě je aktivita zamýšlena pro celé třídy, bez nutnosti děti dělit. Na závěr paní Drbohlavová nabídla svou pomoc v případě dalších dotazů a nejasností. Kontakt je možné si vyžádat </w:t>
      </w:r>
      <w:r w:rsidR="00B0442E">
        <w:rPr>
          <w:rFonts w:cstheme="minorHAnsi"/>
        </w:rPr>
        <w:t xml:space="preserve">u p. </w:t>
      </w:r>
      <w:proofErr w:type="spellStart"/>
      <w:r w:rsidR="00B0442E">
        <w:rPr>
          <w:rFonts w:cstheme="minorHAnsi"/>
        </w:rPr>
        <w:t>Kobely</w:t>
      </w:r>
      <w:proofErr w:type="spellEnd"/>
      <w:r w:rsidR="00B0442E">
        <w:rPr>
          <w:rFonts w:cstheme="minorHAnsi"/>
        </w:rPr>
        <w:t xml:space="preserve"> na e-mailu </w:t>
      </w:r>
      <w:hyperlink r:id="rId9" w:history="1">
        <w:r w:rsidR="00B0442E" w:rsidRPr="00592FB8">
          <w:rPr>
            <w:rStyle w:val="Hypertextovodkaz"/>
            <w:rFonts w:cstheme="minorHAnsi"/>
          </w:rPr>
          <w:t>mapcaslav@gmail.com</w:t>
        </w:r>
      </w:hyperlink>
      <w:r w:rsidR="00B0442E">
        <w:rPr>
          <w:rFonts w:cstheme="minorHAnsi"/>
        </w:rPr>
        <w:t xml:space="preserve"> nebo telefonicky na čísle 702 195 862.</w:t>
      </w:r>
      <w:r w:rsidR="00DF4258">
        <w:rPr>
          <w:rFonts w:cstheme="minorHAnsi"/>
        </w:rPr>
        <w:t xml:space="preserve"> </w:t>
      </w:r>
    </w:p>
    <w:p w:rsidR="009A57A2" w:rsidRPr="00DF4258" w:rsidRDefault="009A57A2" w:rsidP="009A57A2"/>
    <w:p w:rsidR="00186667" w:rsidRPr="00DF4258" w:rsidRDefault="00186667" w:rsidP="009A57A2">
      <w:pPr>
        <w:rPr>
          <w:b/>
        </w:rPr>
      </w:pPr>
    </w:p>
    <w:p w:rsidR="009A57A2" w:rsidRPr="00DC231B" w:rsidRDefault="00186667" w:rsidP="009A57A2">
      <w:pPr>
        <w:rPr>
          <w:b/>
        </w:rPr>
      </w:pPr>
      <w:r>
        <w:rPr>
          <w:b/>
        </w:rPr>
        <w:t xml:space="preserve">Vystoupení Mgr. Víta </w:t>
      </w:r>
      <w:proofErr w:type="spellStart"/>
      <w:r>
        <w:rPr>
          <w:b/>
        </w:rPr>
        <w:t>Jezbery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SOŠPg</w:t>
      </w:r>
      <w:proofErr w:type="spellEnd"/>
      <w:r>
        <w:rPr>
          <w:b/>
        </w:rPr>
        <w:t xml:space="preserve"> Čáslav.</w:t>
      </w:r>
    </w:p>
    <w:p w:rsidR="00C25D05" w:rsidRDefault="00C25D05" w:rsidP="007929C5">
      <w:r>
        <w:t xml:space="preserve">Na přání členek PS přijal pozvání na setkání Mgr. Vít </w:t>
      </w:r>
      <w:proofErr w:type="spellStart"/>
      <w:r>
        <w:t>Jezbera</w:t>
      </w:r>
      <w:proofErr w:type="spellEnd"/>
      <w:r>
        <w:t xml:space="preserve"> za účelem diskutovat praxe studentek </w:t>
      </w:r>
      <w:proofErr w:type="spellStart"/>
      <w:r>
        <w:t>SOŠPg</w:t>
      </w:r>
      <w:proofErr w:type="spellEnd"/>
      <w:r>
        <w:t xml:space="preserve"> Čáslav ve školkách. V následujícím textu jsou alespoň rámcově popsána hlavní témata diskuze.</w:t>
      </w:r>
    </w:p>
    <w:p w:rsidR="00AA5A36" w:rsidRPr="00AA5A36" w:rsidRDefault="00AA5A36" w:rsidP="007929C5">
      <w:pPr>
        <w:rPr>
          <w:i/>
          <w:color w:val="002060"/>
        </w:rPr>
      </w:pPr>
      <w:r w:rsidRPr="00AA5A36">
        <w:rPr>
          <w:i/>
          <w:color w:val="002060"/>
        </w:rPr>
        <w:t>Omlouvám se za případné chyby (např. v názvech a termínech praxí). Této oblasti opravdu vůbec nerozumím.</w:t>
      </w:r>
    </w:p>
    <w:p w:rsidR="00C25D05" w:rsidRDefault="00C25D05" w:rsidP="007929C5"/>
    <w:p w:rsidR="00C25D05" w:rsidRDefault="00C25D05" w:rsidP="007929C5"/>
    <w:p w:rsidR="00C25D05" w:rsidRDefault="00C25D05" w:rsidP="007929C5"/>
    <w:p w:rsidR="007929C5" w:rsidRDefault="00C25D05" w:rsidP="007929C5">
      <w:r w:rsidRPr="00C25D05">
        <w:rPr>
          <w:i/>
        </w:rPr>
        <w:t xml:space="preserve">Mgr. </w:t>
      </w:r>
      <w:r w:rsidR="007929C5" w:rsidRPr="00C25D05">
        <w:rPr>
          <w:i/>
        </w:rPr>
        <w:t>Klímová</w:t>
      </w:r>
      <w:r w:rsidR="007929C5">
        <w:t>:</w:t>
      </w:r>
      <w:r>
        <w:t xml:space="preserve"> </w:t>
      </w:r>
      <w:r w:rsidR="007929C5">
        <w:t>Jak se máme připravovat na praktikantky v 1. ročníku?</w:t>
      </w:r>
    </w:p>
    <w:p w:rsidR="007929C5" w:rsidRDefault="00C25D05" w:rsidP="007929C5">
      <w:r w:rsidRPr="00C25D05">
        <w:rPr>
          <w:i/>
        </w:rPr>
        <w:t xml:space="preserve">Mgr. </w:t>
      </w:r>
      <w:proofErr w:type="spellStart"/>
      <w:r w:rsidR="007929C5" w:rsidRPr="00C25D05">
        <w:rPr>
          <w:i/>
        </w:rPr>
        <w:t>Jezbera</w:t>
      </w:r>
      <w:proofErr w:type="spellEnd"/>
      <w:r w:rsidR="007929C5">
        <w:t>: Hlavně nemít velká očekávání, neznají metodiky a zatím se vlastně jen rozkoukávají. Zkuste jim zadávat dílčí úkoly, konkrétní činnost</w:t>
      </w:r>
      <w:r w:rsidR="00AA5A36">
        <w:t>i</w:t>
      </w:r>
      <w:r w:rsidR="007929C5">
        <w:t xml:space="preserve"> a</w:t>
      </w:r>
      <w:r>
        <w:t xml:space="preserve"> pak s nimi rozebírat, co dělaly</w:t>
      </w:r>
      <w:r w:rsidR="007929C5">
        <w:t xml:space="preserve"> dobře a co ne.</w:t>
      </w:r>
    </w:p>
    <w:p w:rsidR="00C25D05" w:rsidRDefault="007929C5" w:rsidP="00C25D05">
      <w:pPr>
        <w:spacing w:after="160" w:line="259" w:lineRule="auto"/>
      </w:pPr>
      <w:r w:rsidRPr="00C25D05">
        <w:rPr>
          <w:i/>
        </w:rPr>
        <w:t>Zazněl návrh zařadit 1-2 náslechy před nastoupením praxe</w:t>
      </w:r>
      <w:r>
        <w:t>.</w:t>
      </w:r>
    </w:p>
    <w:p w:rsidR="00C25D05" w:rsidRDefault="00C25D05" w:rsidP="00C25D05">
      <w:pPr>
        <w:spacing w:after="160" w:line="259" w:lineRule="auto"/>
      </w:pPr>
      <w:r w:rsidRPr="00C25D05">
        <w:rPr>
          <w:i/>
        </w:rPr>
        <w:t xml:space="preserve">Mgr. </w:t>
      </w:r>
      <w:proofErr w:type="spellStart"/>
      <w:r w:rsidR="007929C5" w:rsidRPr="00C25D05">
        <w:rPr>
          <w:i/>
        </w:rPr>
        <w:t>Jezbera</w:t>
      </w:r>
      <w:proofErr w:type="spellEnd"/>
      <w:r w:rsidR="007929C5">
        <w:t>: ale to se již děje. Na druhou stranu chápu, že je problém v tom, jak je to nastavené – nejprve jdou na praxi a teprve poté studují ve škole metodiku, jak co dělat.</w:t>
      </w:r>
    </w:p>
    <w:p w:rsidR="007929C5" w:rsidRDefault="00C25D05" w:rsidP="00C25D05">
      <w:pPr>
        <w:spacing w:after="160" w:line="259" w:lineRule="auto"/>
      </w:pPr>
      <w:r w:rsidRPr="00C25D05">
        <w:rPr>
          <w:i/>
        </w:rPr>
        <w:t xml:space="preserve">Dagmar </w:t>
      </w:r>
      <w:r w:rsidR="007929C5" w:rsidRPr="00C25D05">
        <w:rPr>
          <w:i/>
        </w:rPr>
        <w:t>Vlachová</w:t>
      </w:r>
      <w:r w:rsidR="007929C5">
        <w:t>:</w:t>
      </w:r>
      <w:r>
        <w:t xml:space="preserve"> </w:t>
      </w:r>
      <w:r w:rsidR="007929C5">
        <w:t>Problém je, že studují mnoho směrů, proč nelze studovat pouze obor učitelství MŠ?</w:t>
      </w:r>
    </w:p>
    <w:p w:rsidR="007929C5" w:rsidRDefault="00C25D05" w:rsidP="007929C5">
      <w:r w:rsidRPr="00C25D05">
        <w:rPr>
          <w:i/>
        </w:rPr>
        <w:t xml:space="preserve">Mgr. </w:t>
      </w:r>
      <w:proofErr w:type="spellStart"/>
      <w:r w:rsidR="007929C5" w:rsidRPr="00C25D05">
        <w:rPr>
          <w:i/>
        </w:rPr>
        <w:t>Jezbera</w:t>
      </w:r>
      <w:proofErr w:type="spellEnd"/>
      <w:r w:rsidR="007929C5">
        <w:t xml:space="preserve">: S tím se nedá nic dělat, tak je to systémově nastavené, tak je to ve všech </w:t>
      </w:r>
      <w:proofErr w:type="spellStart"/>
      <w:r w:rsidR="007929C5">
        <w:t>SOŠPg</w:t>
      </w:r>
      <w:proofErr w:type="spellEnd"/>
      <w:r w:rsidR="007929C5">
        <w:t xml:space="preserve"> – musíme vycházet z RVP. Je stále větší tendence, že musí mít čím dál více všeobecně vzdělávacích předmětů a pak nezbývá čas na odborné věci – praxe. Jsou stanoveny počty hodin a nelze to nafukovat. Na studentky se nakládá moc věcí, které jsou pak </w:t>
      </w:r>
      <w:r>
        <w:t xml:space="preserve">často </w:t>
      </w:r>
      <w:r w:rsidR="007929C5">
        <w:t>v praxi nevyužitelné.</w:t>
      </w:r>
    </w:p>
    <w:p w:rsidR="007929C5" w:rsidRDefault="007929C5" w:rsidP="007929C5"/>
    <w:p w:rsidR="007929C5" w:rsidRPr="00C25D05" w:rsidRDefault="007929C5" w:rsidP="00C25D05">
      <w:pPr>
        <w:spacing w:after="160" w:line="259" w:lineRule="auto"/>
        <w:rPr>
          <w:i/>
        </w:rPr>
      </w:pPr>
      <w:r w:rsidRPr="00C25D05">
        <w:rPr>
          <w:i/>
        </w:rPr>
        <w:t>Návrh na zrušení průběžné praxe po Vánocích a namísto toho zařadit praxi do 2. ročníku.</w:t>
      </w:r>
    </w:p>
    <w:p w:rsidR="007929C5" w:rsidRDefault="00C25D05" w:rsidP="007929C5">
      <w:r w:rsidRPr="00C25D05">
        <w:rPr>
          <w:i/>
        </w:rPr>
        <w:t xml:space="preserve">Mgr. </w:t>
      </w:r>
      <w:proofErr w:type="spellStart"/>
      <w:r w:rsidR="007929C5" w:rsidRPr="00C25D05">
        <w:rPr>
          <w:i/>
        </w:rPr>
        <w:t>Jezbera</w:t>
      </w:r>
      <w:proofErr w:type="spellEnd"/>
      <w:r w:rsidR="007929C5">
        <w:t>: Souhlasím, že by to věci prospělo, ale muselo by se hýbat s výukou metodiky. Nejpřínosnější by bylo přidat praxe, ale není kde, není na to prostor, už teď toho mají dost.</w:t>
      </w:r>
    </w:p>
    <w:p w:rsidR="007929C5" w:rsidRDefault="007929C5" w:rsidP="007929C5"/>
    <w:p w:rsidR="007929C5" w:rsidRDefault="007929C5" w:rsidP="007929C5">
      <w:r>
        <w:t xml:space="preserve">Závěrem zhodnotil </w:t>
      </w:r>
      <w:proofErr w:type="spellStart"/>
      <w:r w:rsidR="00552B81">
        <w:t>Mgr</w:t>
      </w:r>
      <w:proofErr w:type="spellEnd"/>
      <w:r w:rsidR="00552B81">
        <w:t xml:space="preserve"> </w:t>
      </w:r>
      <w:proofErr w:type="spellStart"/>
      <w:r>
        <w:t>Jezbera</w:t>
      </w:r>
      <w:proofErr w:type="spellEnd"/>
      <w:r w:rsidR="00AA5A36">
        <w:t xml:space="preserve"> diskuzi následovně</w:t>
      </w:r>
      <w:r>
        <w:t>: Pokud chcete některé věci změnit, je právě nyní ten nejpříhodnější čas. Pokuste se sesumírovat své připomínky a náměty a uvidíme, co se s tím bude dát dělat.</w:t>
      </w:r>
    </w:p>
    <w:p w:rsidR="007929C5" w:rsidRDefault="007929C5" w:rsidP="007929C5">
      <w:r>
        <w:t>1) Škola má nové vedení</w:t>
      </w:r>
    </w:p>
    <w:p w:rsidR="007929C5" w:rsidRDefault="007929C5" w:rsidP="007929C5">
      <w:r>
        <w:t xml:space="preserve">2) ve </w:t>
      </w:r>
      <w:proofErr w:type="spellStart"/>
      <w:r>
        <w:t>šk</w:t>
      </w:r>
      <w:proofErr w:type="spellEnd"/>
      <w:r>
        <w:t xml:space="preserve">. </w:t>
      </w:r>
      <w:r w:rsidR="00AA5A36">
        <w:t>r</w:t>
      </w:r>
      <w:r>
        <w:t xml:space="preserve">oce 2017/18 bude nastupovat ročník, kterého se již bude týkat povinná státní maturita. S tím souvisí, že se bude muset řada věcí v ŠVP překopat, a pokud budou požadavky z Vaší strany realizovatelné, můžeme se o tom dál bavit. Požadavky ideálně předat škole do </w:t>
      </w:r>
      <w:r w:rsidR="00AA5A36">
        <w:t>září</w:t>
      </w:r>
      <w:r>
        <w:t xml:space="preserve">. Příští rok bude vše ještě postaru, pokud dojde k nějakým změnám, tak počítejte, že nejdříve od </w:t>
      </w:r>
      <w:proofErr w:type="spellStart"/>
      <w:r>
        <w:t>šk</w:t>
      </w:r>
      <w:proofErr w:type="spellEnd"/>
      <w:r>
        <w:t xml:space="preserve">. </w:t>
      </w:r>
      <w:r w:rsidR="00AA5A36">
        <w:t>r</w:t>
      </w:r>
      <w:r>
        <w:t>oku 18/19.</w:t>
      </w:r>
    </w:p>
    <w:p w:rsidR="007929C5" w:rsidRDefault="007929C5" w:rsidP="007929C5"/>
    <w:p w:rsidR="007929C5" w:rsidRDefault="007929C5" w:rsidP="007929C5">
      <w:r>
        <w:t>SHRNUTÍ POŽADAVKŮ MŠ:</w:t>
      </w:r>
    </w:p>
    <w:p w:rsidR="007929C5" w:rsidRDefault="007929C5" w:rsidP="007929C5">
      <w:r>
        <w:t>1) Lépe popsat, co se dá od studentek očekávat, aby bylo zřejmé, co od nich můžeme chtít.</w:t>
      </w:r>
    </w:p>
    <w:p w:rsidR="007929C5" w:rsidRDefault="007929C5" w:rsidP="007929C5">
      <w:r>
        <w:t>2) Aby studentky chodily lépe připravené – metody, aby věděly, co mají dělat za aktivity.</w:t>
      </w:r>
    </w:p>
    <w:p w:rsidR="009A57A2" w:rsidRDefault="009A57A2" w:rsidP="009A57A2">
      <w:pPr>
        <w:rPr>
          <w:b/>
        </w:rPr>
      </w:pPr>
    </w:p>
    <w:p w:rsidR="009A57A2" w:rsidRDefault="009A57A2" w:rsidP="009A57A2">
      <w:pPr>
        <w:rPr>
          <w:b/>
        </w:rPr>
      </w:pPr>
    </w:p>
    <w:p w:rsidR="009A57A2" w:rsidRDefault="009A57A2" w:rsidP="009A57A2">
      <w:pPr>
        <w:rPr>
          <w:b/>
        </w:rPr>
      </w:pPr>
      <w:r>
        <w:t xml:space="preserve"> </w:t>
      </w:r>
      <w:r w:rsidRPr="00017750">
        <w:rPr>
          <w:b/>
        </w:rPr>
        <w:t>Diskuze nad návrhy aktivit škol a aktivit spolupráce MŠ</w:t>
      </w:r>
      <w:r>
        <w:rPr>
          <w:b/>
        </w:rPr>
        <w:t xml:space="preserve"> pro Akční plán</w:t>
      </w:r>
    </w:p>
    <w:p w:rsidR="009A57A2" w:rsidRDefault="009A57A2" w:rsidP="009A57A2"/>
    <w:p w:rsidR="009A57A2" w:rsidRDefault="009A57A2" w:rsidP="009A57A2"/>
    <w:p w:rsidR="009A57A2" w:rsidRDefault="009A57A2" w:rsidP="009A57A2">
      <w:r w:rsidRPr="00D11995">
        <w:rPr>
          <w:b/>
        </w:rPr>
        <w:t>Projekt č. 1 – Dopravní hřiště:</w:t>
      </w:r>
    </w:p>
    <w:p w:rsidR="009A57A2" w:rsidRDefault="001F579E" w:rsidP="009A57A2">
      <w:r>
        <w:t xml:space="preserve">Zástupkyně mateřských škol byly požádány, zda by mohly ještě před konáním příštího setkání zaslat p. </w:t>
      </w:r>
      <w:proofErr w:type="spellStart"/>
      <w:r>
        <w:t>Kobelovi</w:t>
      </w:r>
      <w:proofErr w:type="spellEnd"/>
      <w:r>
        <w:t xml:space="preserve"> vyplněnou tabulku, ze které bude zřejmé, zda a v jaké míře se jejich školka do projektu zapojí. Účastnice PS byly dále informovány, že bylo dohodnuto s Muzeem policie ČR divadelní představení Pohádkový semafor, které by se mohlo v rámci dopravní výchovy konat jednou ročně v Dusíkově divadle v Čáslavi.</w:t>
      </w:r>
    </w:p>
    <w:p w:rsidR="001F579E" w:rsidRDefault="001F579E" w:rsidP="009A57A2">
      <w:r>
        <w:t>Tabulka aktivit navržených do Akčního plánu a bližší informace o představení Pohádkový semafor jsou přílohou tohoto zápisu.</w:t>
      </w:r>
    </w:p>
    <w:p w:rsidR="001F579E" w:rsidRPr="006E20A0" w:rsidRDefault="001F579E" w:rsidP="009A57A2"/>
    <w:p w:rsidR="009A57A2" w:rsidRDefault="009A57A2" w:rsidP="009A57A2">
      <w:pPr>
        <w:rPr>
          <w:b/>
        </w:rPr>
      </w:pPr>
      <w:r>
        <w:rPr>
          <w:b/>
        </w:rPr>
        <w:t>Projekt č. 2 – Rodilý mluvčí pro více škol</w:t>
      </w:r>
    </w:p>
    <w:p w:rsidR="009A57A2" w:rsidRDefault="001F579E" w:rsidP="009A57A2">
      <w:r>
        <w:t xml:space="preserve">P. </w:t>
      </w:r>
      <w:proofErr w:type="spellStart"/>
      <w:r>
        <w:t>Kobela</w:t>
      </w:r>
      <w:proofErr w:type="spellEnd"/>
      <w:r>
        <w:t xml:space="preserve"> informoval přítomné o stanovisku ředitele Středočeského inspektorátu České školní inspekce Mgr. Petra Drábka k působení rodilého mluvčího ve školkách. </w:t>
      </w:r>
      <w:r w:rsidR="001336E5">
        <w:t>Pokud bude mít působení rodilého mluvčího školka v ŠVP a během jeho práce s dětmi bude paní učitelka přítomna coby pedagogický dozor, není v tom dle jeho vyjádření vůbec žádný problém.</w:t>
      </w:r>
    </w:p>
    <w:p w:rsidR="001336E5" w:rsidRDefault="001336E5" w:rsidP="009A57A2">
      <w:r>
        <w:t xml:space="preserve">Některé členky PS přesto vyslovily obavu, zda se v případě zapojení do projektu přeci jen </w:t>
      </w:r>
      <w:r w:rsidR="001B591F">
        <w:t>nedočkají kritiky ze strany</w:t>
      </w:r>
      <w:r>
        <w:t xml:space="preserve"> ČŠI. Na to p. </w:t>
      </w:r>
      <w:proofErr w:type="spellStart"/>
      <w:r>
        <w:t>Kobela</w:t>
      </w:r>
      <w:proofErr w:type="spellEnd"/>
      <w:r>
        <w:t xml:space="preserve"> přislíbil, že se pokusí získat písemné stanovisko ČŠI k otázce, zda může v době přímé výchovné práce působit zároveň</w:t>
      </w:r>
      <w:r w:rsidR="00AA5A36">
        <w:t xml:space="preserve"> s pedagogem</w:t>
      </w:r>
      <w:bookmarkStart w:id="0" w:name="_GoBack"/>
      <w:bookmarkEnd w:id="0"/>
      <w:r>
        <w:t xml:space="preserve"> i externí lektor.</w:t>
      </w:r>
    </w:p>
    <w:p w:rsidR="001B591F" w:rsidRDefault="001B591F" w:rsidP="009A57A2">
      <w:r>
        <w:t xml:space="preserve">Na základě poptávky pak Řídící výbor v druhé polovině června rozhodne, zda má smysl projekt dále rozpracovávat. Pokud ano, p. </w:t>
      </w:r>
      <w:proofErr w:type="spellStart"/>
      <w:r>
        <w:t>Kobela</w:t>
      </w:r>
      <w:proofErr w:type="spellEnd"/>
      <w:r>
        <w:t xml:space="preserve"> začne poptávat vhodného kandidáta prostřednictvím jazykových agentur.</w:t>
      </w:r>
    </w:p>
    <w:p w:rsidR="009A57A2" w:rsidRPr="002F3C17" w:rsidRDefault="009A57A2" w:rsidP="009A57A2"/>
    <w:p w:rsidR="009A57A2" w:rsidRDefault="009A57A2" w:rsidP="009A57A2">
      <w:pPr>
        <w:rPr>
          <w:b/>
        </w:rPr>
      </w:pPr>
      <w:r>
        <w:rPr>
          <w:b/>
        </w:rPr>
        <w:t>Závěr:</w:t>
      </w:r>
    </w:p>
    <w:p w:rsidR="009A57A2" w:rsidRDefault="009A57A2" w:rsidP="009A57A2">
      <w:r>
        <w:t xml:space="preserve">Příští setkání pracovní skupiny se bude konat ve čtvrtek </w:t>
      </w:r>
      <w:r w:rsidR="00D51646">
        <w:rPr>
          <w:b/>
        </w:rPr>
        <w:t>8</w:t>
      </w:r>
      <w:r w:rsidRPr="009F135D">
        <w:rPr>
          <w:b/>
        </w:rPr>
        <w:t xml:space="preserve">. </w:t>
      </w:r>
      <w:r w:rsidR="00D51646">
        <w:rPr>
          <w:b/>
        </w:rPr>
        <w:t>června</w:t>
      </w:r>
      <w:r w:rsidRPr="009F135D">
        <w:rPr>
          <w:b/>
        </w:rPr>
        <w:t xml:space="preserve"> v 16,15 hod.</w:t>
      </w:r>
      <w:r>
        <w:t xml:space="preserve"> opět v prostorách kavárny Café </w:t>
      </w:r>
      <w:proofErr w:type="spellStart"/>
      <w:r>
        <w:t>LaDus</w:t>
      </w:r>
      <w:proofErr w:type="spellEnd"/>
      <w:r>
        <w:t xml:space="preserve">. </w:t>
      </w:r>
    </w:p>
    <w:p w:rsidR="009A57A2" w:rsidRDefault="009A57A2" w:rsidP="009A57A2"/>
    <w:p w:rsidR="009A57A2" w:rsidRDefault="009A57A2" w:rsidP="009A57A2">
      <w:pPr>
        <w:pStyle w:val="Odstavecseseznamem"/>
      </w:pPr>
    </w:p>
    <w:p w:rsidR="009A57A2" w:rsidRDefault="009A57A2" w:rsidP="009A57A2">
      <w:r>
        <w:lastRenderedPageBreak/>
        <w:t>Zápis zpracoval:</w:t>
      </w:r>
    </w:p>
    <w:p w:rsidR="009A57A2" w:rsidRDefault="009A57A2" w:rsidP="009A57A2">
      <w:r>
        <w:t xml:space="preserve">Mgr. Norbert </w:t>
      </w:r>
      <w:proofErr w:type="spellStart"/>
      <w:r>
        <w:t>Kobela</w:t>
      </w:r>
      <w:proofErr w:type="spellEnd"/>
      <w:r w:rsidR="00D51646">
        <w:t xml:space="preserve"> </w:t>
      </w:r>
    </w:p>
    <w:p w:rsidR="009A57A2" w:rsidRDefault="009A57A2" w:rsidP="009A57A2"/>
    <w:p w:rsidR="009A57A2" w:rsidRDefault="009A57A2" w:rsidP="009A57A2">
      <w:r>
        <w:t>Přílohy:</w:t>
      </w:r>
    </w:p>
    <w:p w:rsidR="009A57A2" w:rsidRDefault="009A57A2" w:rsidP="009A57A2">
      <w:r>
        <w:t>1. Prezenční listina</w:t>
      </w:r>
    </w:p>
    <w:p w:rsidR="009A57A2" w:rsidRDefault="009A57A2" w:rsidP="009A57A2">
      <w:r>
        <w:t xml:space="preserve">2. </w:t>
      </w:r>
      <w:r w:rsidR="00D51646">
        <w:t>Tabulka aktivit navržených do Akčního plánu</w:t>
      </w:r>
    </w:p>
    <w:p w:rsidR="00D51646" w:rsidRDefault="00D51646" w:rsidP="009A57A2">
      <w:r>
        <w:t>3. Nabídka představení „Pohádkový semafor“</w:t>
      </w:r>
    </w:p>
    <w:p w:rsidR="009A57A2" w:rsidRDefault="009A57A2" w:rsidP="009A57A2"/>
    <w:p w:rsidR="009A57A2" w:rsidRDefault="009A57A2" w:rsidP="009A57A2">
      <w:pPr>
        <w:pStyle w:val="Odstavecseseznamem"/>
      </w:pPr>
    </w:p>
    <w:p w:rsidR="009A57A2" w:rsidRDefault="009A57A2" w:rsidP="009A57A2">
      <w:r>
        <w:t xml:space="preserve">Zápisy ze setkávání pracovních skupin včetně fotogalerií a řadu dalších informací o postupu v realizaci projektu MAP lze průběžně sledovat na webových stránkách MAS Lípa pro venkov, </w:t>
      </w:r>
      <w:proofErr w:type="spellStart"/>
      <w:r>
        <w:t>z.s</w:t>
      </w:r>
      <w:proofErr w:type="spellEnd"/>
      <w:r>
        <w:t>.</w:t>
      </w:r>
    </w:p>
    <w:p w:rsidR="009A57A2" w:rsidRDefault="00574187" w:rsidP="009A57A2">
      <w:hyperlink r:id="rId10" w:history="1">
        <w:r w:rsidR="009A57A2" w:rsidRPr="00B803E6">
          <w:rPr>
            <w:rStyle w:val="Hypertextovodkaz"/>
          </w:rPr>
          <w:t>http://www.lipaprovenkov.cz/obdobi-2014-2020/operacni-program-veda-vyzkum-vzdelavani-op-vvv-1/mistni-akcni-plany-vzdelavani-map/map-caslav/</w:t>
        </w:r>
      </w:hyperlink>
    </w:p>
    <w:p w:rsidR="009A57A2" w:rsidRDefault="009A57A2" w:rsidP="009A57A2">
      <w:r>
        <w:t xml:space="preserve">DSO Mikroregion </w:t>
      </w:r>
      <w:proofErr w:type="spellStart"/>
      <w:r>
        <w:t>Čáslavsko</w:t>
      </w:r>
      <w:proofErr w:type="spellEnd"/>
    </w:p>
    <w:p w:rsidR="009A57A2" w:rsidRDefault="00574187" w:rsidP="009A57A2">
      <w:hyperlink r:id="rId11" w:history="1">
        <w:r w:rsidR="009A57A2" w:rsidRPr="00B803E6">
          <w:rPr>
            <w:rStyle w:val="Hypertextovodkaz"/>
          </w:rPr>
          <w:t>http://www.caslavsko.com/</w:t>
        </w:r>
      </w:hyperlink>
    </w:p>
    <w:p w:rsidR="009A57A2" w:rsidRDefault="009A57A2" w:rsidP="009A57A2">
      <w:r>
        <w:t>nebo na sociální síti Facebook</w:t>
      </w:r>
    </w:p>
    <w:p w:rsidR="009A57A2" w:rsidRDefault="00574187" w:rsidP="009A57A2">
      <w:hyperlink r:id="rId12" w:history="1">
        <w:r w:rsidR="009A57A2" w:rsidRPr="00B803E6">
          <w:rPr>
            <w:rStyle w:val="Hypertextovodkaz"/>
          </w:rPr>
          <w:t>https://www.facebook.com/mapcaslav/</w:t>
        </w:r>
      </w:hyperlink>
    </w:p>
    <w:p w:rsidR="009A57A2" w:rsidRDefault="009A57A2" w:rsidP="009A57A2"/>
    <w:p w:rsidR="00984169" w:rsidRDefault="00984169"/>
    <w:sectPr w:rsidR="00984169" w:rsidSect="00517F5B">
      <w:headerReference w:type="default" r:id="rId13"/>
      <w:footerReference w:type="default" r:id="rId14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87" w:rsidRDefault="00574187">
      <w:r>
        <w:separator/>
      </w:r>
    </w:p>
  </w:endnote>
  <w:endnote w:type="continuationSeparator" w:id="0">
    <w:p w:rsidR="00574187" w:rsidRDefault="0057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1F" w:rsidRDefault="00A17AA9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43F19752" wp14:editId="26470200">
          <wp:simplePos x="0" y="0"/>
          <wp:positionH relativeFrom="column">
            <wp:posOffset>3760470</wp:posOffset>
          </wp:positionH>
          <wp:positionV relativeFrom="paragraph">
            <wp:posOffset>-74295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0D249258" wp14:editId="4F0EF35D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F351F" w:rsidRPr="001969C5" w:rsidRDefault="00A17AA9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87" w:rsidRDefault="00574187">
      <w:r>
        <w:separator/>
      </w:r>
    </w:p>
  </w:footnote>
  <w:footnote w:type="continuationSeparator" w:id="0">
    <w:p w:rsidR="00574187" w:rsidRDefault="0057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0" w:rsidRPr="00FB70E0" w:rsidRDefault="00A17AA9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0966B2E9" wp14:editId="43EA4067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0CB58C42" wp14:editId="2BD2757A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F4F"/>
    <w:multiLevelType w:val="hybridMultilevel"/>
    <w:tmpl w:val="E12250B2"/>
    <w:lvl w:ilvl="0" w:tplc="B9269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2"/>
    <w:rsid w:val="000658C9"/>
    <w:rsid w:val="001336E5"/>
    <w:rsid w:val="00186667"/>
    <w:rsid w:val="001B591F"/>
    <w:rsid w:val="001F579E"/>
    <w:rsid w:val="004732C2"/>
    <w:rsid w:val="00552B81"/>
    <w:rsid w:val="00574187"/>
    <w:rsid w:val="006719FF"/>
    <w:rsid w:val="006F0085"/>
    <w:rsid w:val="00766433"/>
    <w:rsid w:val="007813E2"/>
    <w:rsid w:val="007929C5"/>
    <w:rsid w:val="007B4FEE"/>
    <w:rsid w:val="007D2A3E"/>
    <w:rsid w:val="008B10B6"/>
    <w:rsid w:val="00984169"/>
    <w:rsid w:val="009A57A2"/>
    <w:rsid w:val="00A17AA9"/>
    <w:rsid w:val="00A80DBF"/>
    <w:rsid w:val="00AA5A36"/>
    <w:rsid w:val="00B0442E"/>
    <w:rsid w:val="00C25D05"/>
    <w:rsid w:val="00D51646"/>
    <w:rsid w:val="00DF4258"/>
    <w:rsid w:val="00F06E05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A66"/>
  <w15:chartTrackingRefBased/>
  <w15:docId w15:val="{4CFEE3E7-A652-4B39-87B8-557DD35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A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57A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A57A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A57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A57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9A5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7A2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A57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7D2A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721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17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4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v.cz/cs/projekty/projekty-esf/srp/casto-kladene-otazky-k-sablonam/personalni_podpora.e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caslav@gmail.com" TargetMode="External"/><Relationship Id="rId12" Type="http://schemas.openxmlformats.org/officeDocument/2006/relationships/hyperlink" Target="https://www.facebook.com/mapcasla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lavsko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paprovenkov.cz/obdobi-2014-2020/operacni-program-veda-vyzkum-vzdelavani-op-vvv-1/mistni-akcni-plany-vzdelavani-map/map-casl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pcaslav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2017-05-29T11:17:00Z</dcterms:created>
  <dcterms:modified xsi:type="dcterms:W3CDTF">2017-05-31T09:50:00Z</dcterms:modified>
</cp:coreProperties>
</file>